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CAC" w:rsidRPr="000548B2" w:rsidRDefault="00DA5239" w:rsidP="006E16D1">
      <w:pPr>
        <w:spacing w:line="600" w:lineRule="exact"/>
        <w:jc w:val="center"/>
        <w:rPr>
          <w:rFonts w:ascii="方正小标宋_GBK" w:eastAsia="方正小标宋_GBK" w:hAnsiTheme="majorEastAsia"/>
          <w:b/>
          <w:sz w:val="44"/>
          <w:szCs w:val="44"/>
        </w:rPr>
      </w:pPr>
      <w:r w:rsidRPr="000548B2">
        <w:rPr>
          <w:rFonts w:ascii="方正小标宋_GBK" w:eastAsia="方正小标宋_GBK" w:hAnsiTheme="majorEastAsia" w:hint="eastAsia"/>
          <w:b/>
          <w:sz w:val="44"/>
          <w:szCs w:val="44"/>
        </w:rPr>
        <w:t>关于表彰</w:t>
      </w:r>
      <w:r w:rsidR="0084287F">
        <w:rPr>
          <w:rFonts w:ascii="方正小标宋_GBK" w:eastAsia="方正小标宋_GBK" w:hAnsiTheme="majorEastAsia" w:hint="eastAsia"/>
          <w:b/>
          <w:sz w:val="44"/>
          <w:szCs w:val="44"/>
        </w:rPr>
        <w:t>2018</w:t>
      </w:r>
      <w:r w:rsidR="0084287F">
        <w:rPr>
          <w:rFonts w:ascii="方正小标宋_GBK" w:eastAsia="方正小标宋_GBK" w:hAnsiTheme="majorEastAsia"/>
          <w:b/>
          <w:sz w:val="44"/>
          <w:szCs w:val="44"/>
        </w:rPr>
        <w:t>—</w:t>
      </w:r>
      <w:r w:rsidR="000548B2" w:rsidRPr="000548B2">
        <w:rPr>
          <w:rFonts w:ascii="方正小标宋_GBK" w:eastAsia="方正小标宋_GBK" w:hAnsiTheme="majorEastAsia" w:hint="eastAsia"/>
          <w:b/>
          <w:sz w:val="44"/>
          <w:szCs w:val="44"/>
        </w:rPr>
        <w:t>2019</w:t>
      </w:r>
      <w:r w:rsidR="0084287F">
        <w:rPr>
          <w:rFonts w:ascii="方正小标宋_GBK" w:eastAsia="方正小标宋_GBK" w:hAnsiTheme="majorEastAsia" w:hint="eastAsia"/>
          <w:b/>
          <w:sz w:val="44"/>
          <w:szCs w:val="44"/>
        </w:rPr>
        <w:t>学年第二学期</w:t>
      </w:r>
      <w:r w:rsidRPr="000548B2">
        <w:rPr>
          <w:rFonts w:ascii="方正小标宋_GBK" w:eastAsia="方正小标宋_GBK" w:hAnsiTheme="majorEastAsia" w:hint="eastAsia"/>
          <w:b/>
          <w:sz w:val="44"/>
          <w:szCs w:val="44"/>
        </w:rPr>
        <w:t>思想政治理论课社会实践优秀作品的决定</w:t>
      </w:r>
    </w:p>
    <w:p w:rsidR="00AD1CAC" w:rsidRDefault="00AD1CAC" w:rsidP="006E16D1">
      <w:pPr>
        <w:spacing w:line="600" w:lineRule="exact"/>
        <w:ind w:firstLineChars="200" w:firstLine="420"/>
        <w:rPr>
          <w:rFonts w:asciiTheme="majorEastAsia" w:eastAsiaTheme="majorEastAsia" w:hAnsiTheme="majorEastAsia"/>
          <w:szCs w:val="21"/>
        </w:rPr>
      </w:pPr>
    </w:p>
    <w:p w:rsidR="00AD1CAC" w:rsidRPr="0084287F" w:rsidRDefault="0084287F" w:rsidP="006E16D1">
      <w:pPr>
        <w:spacing w:line="60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为了深入学习贯彻十九大精神和习近平新时代中国特色社会主义思想，充分展示中华人民共和国成立七十周年的巨大成就等，</w:t>
      </w:r>
      <w:r>
        <w:rPr>
          <w:rFonts w:ascii="方正仿宋_GBK" w:eastAsia="方正仿宋_GBK" w:hAnsiTheme="majorEastAsia" w:hint="eastAsia"/>
          <w:sz w:val="32"/>
          <w:szCs w:val="32"/>
        </w:rPr>
        <w:t>马克思主义学院</w:t>
      </w:r>
      <w:r w:rsidR="00DA5239" w:rsidRPr="000548B2">
        <w:rPr>
          <w:rFonts w:ascii="方正仿宋_GBK" w:eastAsia="方正仿宋_GBK" w:hAnsiTheme="majorEastAsia" w:hint="eastAsia"/>
          <w:sz w:val="32"/>
          <w:szCs w:val="32"/>
        </w:rPr>
        <w:t>以培育与推选思想政治理论课社会实践优秀作品为抓手，促进学生“学而信，学而思，学而行”。共计评选出</w:t>
      </w:r>
      <w:r>
        <w:rPr>
          <w:rFonts w:ascii="方正仿宋_GBK" w:eastAsia="方正仿宋_GBK" w:hAnsiTheme="majorEastAsia" w:hint="eastAsia"/>
          <w:sz w:val="32"/>
          <w:szCs w:val="32"/>
        </w:rPr>
        <w:t>92</w:t>
      </w:r>
      <w:r w:rsidR="00DA5239" w:rsidRPr="000548B2">
        <w:rPr>
          <w:rFonts w:ascii="方正仿宋_GBK" w:eastAsia="方正仿宋_GBK" w:hAnsiTheme="majorEastAsia" w:hint="eastAsia"/>
          <w:sz w:val="32"/>
          <w:szCs w:val="32"/>
        </w:rPr>
        <w:t>件优秀作品，</w:t>
      </w:r>
      <w:r>
        <w:rPr>
          <w:rFonts w:ascii="方正仿宋_GBK" w:eastAsia="方正仿宋_GBK" w:hAnsiTheme="majorEastAsia" w:hint="eastAsia"/>
          <w:sz w:val="32"/>
          <w:szCs w:val="32"/>
        </w:rPr>
        <w:t>其中一等奖15项，二等奖28项，三等奖49项，</w:t>
      </w:r>
      <w:r w:rsidR="00DA5239" w:rsidRPr="000548B2">
        <w:rPr>
          <w:rFonts w:ascii="方正仿宋_GBK" w:eastAsia="方正仿宋_GBK" w:hAnsiTheme="majorEastAsia" w:hint="eastAsia"/>
          <w:sz w:val="32"/>
          <w:szCs w:val="32"/>
        </w:rPr>
        <w:t>特别给予作品创作者表彰和奖励。望受到表彰的同学珍惜荣誉，在今后的学习中再接再厉，再创佳绩。学校希望全体学生能以他们为榜样，积极学习习近平新时代中国特色社会主义思想，将理论联系实践，勇于创新创造，</w:t>
      </w:r>
      <w:r>
        <w:rPr>
          <w:rFonts w:ascii="方正仿宋_GBK" w:eastAsia="方正仿宋_GBK" w:hAnsiTheme="majorEastAsia" w:hint="eastAsia"/>
          <w:sz w:val="32"/>
          <w:szCs w:val="32"/>
        </w:rPr>
        <w:t>争</w:t>
      </w:r>
      <w:r w:rsidR="00DA5239" w:rsidRPr="000548B2">
        <w:rPr>
          <w:rFonts w:ascii="方正仿宋_GBK" w:eastAsia="方正仿宋_GBK" w:hAnsiTheme="majorEastAsia" w:hint="eastAsia"/>
          <w:sz w:val="32"/>
          <w:szCs w:val="32"/>
        </w:rPr>
        <w:t>做担当民族复兴大任的时代新人。</w:t>
      </w:r>
    </w:p>
    <w:p w:rsidR="0084287F" w:rsidRDefault="0084287F" w:rsidP="006E16D1">
      <w:pPr>
        <w:spacing w:line="600" w:lineRule="exact"/>
        <w:rPr>
          <w:rFonts w:asciiTheme="majorEastAsia" w:eastAsiaTheme="majorEastAsia" w:hAnsiTheme="majorEastAsia"/>
          <w:b/>
          <w:sz w:val="32"/>
          <w:szCs w:val="32"/>
        </w:rPr>
      </w:pPr>
    </w:p>
    <w:p w:rsidR="00AD1CAC" w:rsidRDefault="0084287F" w:rsidP="006E16D1">
      <w:pPr>
        <w:spacing w:line="600" w:lineRule="exact"/>
        <w:rPr>
          <w:rFonts w:ascii="方正黑体_GBK" w:eastAsia="方正黑体_GBK" w:hAnsiTheme="majorEastAsia"/>
          <w:sz w:val="32"/>
          <w:szCs w:val="32"/>
        </w:rPr>
      </w:pPr>
      <w:r w:rsidRPr="0084287F">
        <w:rPr>
          <w:rFonts w:ascii="方正黑体_GBK" w:eastAsia="方正黑体_GBK" w:hAnsiTheme="majorEastAsia" w:hint="eastAsia"/>
          <w:sz w:val="32"/>
          <w:szCs w:val="32"/>
        </w:rPr>
        <w:t>附件：2018—2019学年第二学期思想政治理论课社会实践优秀作品</w:t>
      </w:r>
      <w:r>
        <w:rPr>
          <w:rFonts w:ascii="方正黑体_GBK" w:eastAsia="方正黑体_GBK" w:hAnsiTheme="majorEastAsia" w:hint="eastAsia"/>
          <w:sz w:val="32"/>
          <w:szCs w:val="32"/>
        </w:rPr>
        <w:t>表彰名单</w:t>
      </w:r>
    </w:p>
    <w:p w:rsidR="0084287F" w:rsidRDefault="0084287F" w:rsidP="006E16D1">
      <w:pPr>
        <w:spacing w:line="600" w:lineRule="exact"/>
        <w:rPr>
          <w:rFonts w:ascii="方正黑体_GBK" w:eastAsia="方正黑体_GBK" w:hAnsiTheme="majorEastAsia"/>
          <w:sz w:val="32"/>
          <w:szCs w:val="32"/>
        </w:rPr>
      </w:pPr>
    </w:p>
    <w:p w:rsidR="0084287F" w:rsidRPr="0084287F" w:rsidRDefault="0084287F" w:rsidP="006E16D1">
      <w:pPr>
        <w:spacing w:line="600" w:lineRule="exact"/>
        <w:ind w:firstLineChars="200" w:firstLine="640"/>
        <w:rPr>
          <w:rFonts w:ascii="方正仿宋_GBK" w:eastAsia="方正仿宋_GBK" w:hAnsiTheme="majorEastAsia"/>
          <w:sz w:val="32"/>
          <w:szCs w:val="32"/>
        </w:rPr>
      </w:pPr>
    </w:p>
    <w:p w:rsidR="0084287F" w:rsidRPr="0084287F" w:rsidRDefault="0084287F" w:rsidP="006E16D1">
      <w:pPr>
        <w:spacing w:line="600" w:lineRule="exact"/>
        <w:ind w:firstLineChars="200" w:firstLine="640"/>
        <w:rPr>
          <w:rFonts w:ascii="方正仿宋_GBK" w:eastAsia="方正仿宋_GBK" w:hAnsiTheme="majorEastAsia"/>
          <w:sz w:val="32"/>
          <w:szCs w:val="32"/>
        </w:rPr>
      </w:pPr>
      <w:r w:rsidRPr="0084287F">
        <w:rPr>
          <w:rFonts w:ascii="方正仿宋_GBK" w:eastAsia="方正仿宋_GBK" w:hAnsiTheme="majorEastAsia" w:hint="eastAsia"/>
          <w:sz w:val="32"/>
          <w:szCs w:val="32"/>
        </w:rPr>
        <w:t xml:space="preserve">                  中共重庆文理学院委员会宣传部 </w:t>
      </w:r>
    </w:p>
    <w:p w:rsidR="0084287F" w:rsidRPr="0084287F" w:rsidRDefault="0084287F" w:rsidP="006E16D1">
      <w:pPr>
        <w:spacing w:line="600" w:lineRule="exact"/>
        <w:ind w:firstLineChars="1250" w:firstLine="4000"/>
        <w:rPr>
          <w:rFonts w:ascii="方正仿宋_GBK" w:eastAsia="方正仿宋_GBK" w:hAnsiTheme="majorEastAsia"/>
          <w:sz w:val="32"/>
          <w:szCs w:val="32"/>
        </w:rPr>
      </w:pPr>
      <w:r w:rsidRPr="0084287F">
        <w:rPr>
          <w:rFonts w:ascii="方正仿宋_GBK" w:eastAsia="方正仿宋_GBK" w:hAnsiTheme="majorEastAsia" w:hint="eastAsia"/>
          <w:sz w:val="32"/>
          <w:szCs w:val="32"/>
        </w:rPr>
        <w:t>共青团重庆文理学院委员会</w:t>
      </w:r>
    </w:p>
    <w:p w:rsidR="0084287F" w:rsidRPr="0084287F" w:rsidRDefault="0084287F" w:rsidP="006E16D1">
      <w:pPr>
        <w:spacing w:line="600" w:lineRule="exact"/>
        <w:ind w:firstLineChars="1500" w:firstLine="4800"/>
        <w:rPr>
          <w:rFonts w:ascii="方正仿宋_GBK" w:eastAsia="方正仿宋_GBK" w:hAnsiTheme="majorEastAsia"/>
          <w:sz w:val="32"/>
          <w:szCs w:val="32"/>
        </w:rPr>
      </w:pPr>
      <w:r w:rsidRPr="0084287F">
        <w:rPr>
          <w:rFonts w:ascii="方正仿宋_GBK" w:eastAsia="方正仿宋_GBK" w:hAnsiTheme="majorEastAsia" w:hint="eastAsia"/>
          <w:sz w:val="32"/>
          <w:szCs w:val="32"/>
        </w:rPr>
        <w:t xml:space="preserve">马克思主义学院 </w:t>
      </w:r>
    </w:p>
    <w:p w:rsidR="00B4609D" w:rsidRDefault="0084287F" w:rsidP="006E16D1">
      <w:pPr>
        <w:spacing w:line="600" w:lineRule="exact"/>
        <w:ind w:firstLineChars="1500" w:firstLine="4800"/>
        <w:rPr>
          <w:rFonts w:ascii="方正仿宋_GBK" w:eastAsia="方正仿宋_GBK" w:hAnsiTheme="majorEastAsia"/>
          <w:sz w:val="32"/>
          <w:szCs w:val="32"/>
        </w:rPr>
        <w:sectPr w:rsidR="00B4609D" w:rsidSect="0084287F">
          <w:footerReference w:type="default" r:id="rId8"/>
          <w:pgSz w:w="11906" w:h="16838"/>
          <w:pgMar w:top="1440" w:right="1800" w:bottom="1440" w:left="1800" w:header="851" w:footer="992" w:gutter="0"/>
          <w:cols w:space="425"/>
          <w:docGrid w:type="lines" w:linePitch="312"/>
        </w:sectPr>
      </w:pPr>
      <w:r w:rsidRPr="0084287F">
        <w:rPr>
          <w:rFonts w:ascii="方正仿宋_GBK" w:eastAsia="方正仿宋_GBK" w:hAnsiTheme="majorEastAsia"/>
          <w:sz w:val="32"/>
          <w:szCs w:val="32"/>
        </w:rPr>
        <w:t>20</w:t>
      </w:r>
      <w:r>
        <w:rPr>
          <w:rFonts w:ascii="方正仿宋_GBK" w:eastAsia="方正仿宋_GBK" w:hAnsiTheme="majorEastAsia" w:hint="eastAsia"/>
          <w:sz w:val="32"/>
          <w:szCs w:val="32"/>
        </w:rPr>
        <w:t>20</w:t>
      </w:r>
      <w:r w:rsidRPr="0084287F">
        <w:rPr>
          <w:rFonts w:ascii="方正仿宋_GBK" w:eastAsia="方正仿宋_GBK" w:hAnsiTheme="majorEastAsia"/>
          <w:sz w:val="32"/>
          <w:szCs w:val="32"/>
        </w:rPr>
        <w:t>年</w:t>
      </w:r>
      <w:r>
        <w:rPr>
          <w:rFonts w:ascii="方正仿宋_GBK" w:eastAsia="方正仿宋_GBK" w:hAnsiTheme="majorEastAsia" w:hint="eastAsia"/>
          <w:sz w:val="32"/>
          <w:szCs w:val="32"/>
        </w:rPr>
        <w:t>5</w:t>
      </w:r>
      <w:r w:rsidRPr="0084287F">
        <w:rPr>
          <w:rFonts w:ascii="方正仿宋_GBK" w:eastAsia="方正仿宋_GBK" w:hAnsiTheme="majorEastAsia"/>
          <w:sz w:val="32"/>
          <w:szCs w:val="32"/>
        </w:rPr>
        <w:t>月</w:t>
      </w:r>
      <w:r w:rsidR="00B4609D">
        <w:rPr>
          <w:rFonts w:ascii="方正仿宋_GBK" w:eastAsia="方正仿宋_GBK" w:hAnsiTheme="majorEastAsia" w:hint="eastAsia"/>
          <w:sz w:val="32"/>
          <w:szCs w:val="32"/>
        </w:rPr>
        <w:t>28日</w:t>
      </w:r>
    </w:p>
    <w:p w:rsidR="0084287F" w:rsidRDefault="0084287F" w:rsidP="006E16D1">
      <w:pPr>
        <w:widowControl/>
        <w:spacing w:line="520" w:lineRule="exact"/>
        <w:jc w:val="left"/>
        <w:rPr>
          <w:rFonts w:asciiTheme="majorEastAsia" w:eastAsiaTheme="majorEastAsia" w:hAnsiTheme="majorEastAsia"/>
          <w:b/>
          <w:sz w:val="32"/>
          <w:szCs w:val="32"/>
        </w:rPr>
      </w:pPr>
    </w:p>
    <w:p w:rsidR="0084287F" w:rsidRDefault="00DA5239" w:rsidP="006E16D1">
      <w:pPr>
        <w:spacing w:line="520" w:lineRule="exact"/>
        <w:rPr>
          <w:rFonts w:asciiTheme="majorEastAsia" w:eastAsiaTheme="majorEastAsia" w:hAnsiTheme="majorEastAsia"/>
          <w:b/>
          <w:sz w:val="32"/>
          <w:szCs w:val="32"/>
        </w:rPr>
      </w:pPr>
      <w:r>
        <w:rPr>
          <w:rFonts w:asciiTheme="majorEastAsia" w:eastAsiaTheme="majorEastAsia" w:hAnsiTheme="majorEastAsia" w:hint="eastAsia"/>
          <w:b/>
          <w:sz w:val="32"/>
          <w:szCs w:val="32"/>
        </w:rPr>
        <w:t>附件：</w:t>
      </w:r>
    </w:p>
    <w:p w:rsidR="00D457B3" w:rsidRDefault="00D457B3" w:rsidP="006E16D1">
      <w:pPr>
        <w:spacing w:line="520" w:lineRule="exact"/>
        <w:rPr>
          <w:rFonts w:asciiTheme="majorEastAsia" w:eastAsiaTheme="majorEastAsia" w:hAnsiTheme="majorEastAsia"/>
          <w:b/>
          <w:sz w:val="32"/>
          <w:szCs w:val="32"/>
        </w:rPr>
      </w:pPr>
    </w:p>
    <w:tbl>
      <w:tblPr>
        <w:tblStyle w:val="a5"/>
        <w:tblW w:w="13665" w:type="dxa"/>
        <w:jc w:val="center"/>
        <w:tblInd w:w="-2971" w:type="dxa"/>
        <w:tblLayout w:type="fixed"/>
        <w:tblLook w:val="04A0"/>
      </w:tblPr>
      <w:tblGrid>
        <w:gridCol w:w="1175"/>
        <w:gridCol w:w="4242"/>
        <w:gridCol w:w="2258"/>
        <w:gridCol w:w="4512"/>
        <w:gridCol w:w="1478"/>
      </w:tblGrid>
      <w:tr w:rsidR="00B4609D" w:rsidTr="00B4609D">
        <w:trPr>
          <w:jc w:val="center"/>
        </w:trPr>
        <w:tc>
          <w:tcPr>
            <w:tcW w:w="13665" w:type="dxa"/>
            <w:gridSpan w:val="5"/>
          </w:tcPr>
          <w:p w:rsidR="00B4609D" w:rsidRPr="006E16D1" w:rsidRDefault="00B4609D" w:rsidP="006E16D1">
            <w:pPr>
              <w:spacing w:line="520" w:lineRule="exact"/>
              <w:jc w:val="center"/>
              <w:rPr>
                <w:rFonts w:ascii="方正黑体_GBK" w:eastAsia="方正黑体_GBK" w:hAnsiTheme="minorEastAsia"/>
                <w:sz w:val="32"/>
                <w:szCs w:val="32"/>
              </w:rPr>
            </w:pPr>
            <w:r w:rsidRPr="006E16D1">
              <w:rPr>
                <w:rFonts w:ascii="方正黑体_GBK" w:eastAsia="方正黑体_GBK" w:hAnsiTheme="majorEastAsia" w:hint="eastAsia"/>
                <w:sz w:val="32"/>
                <w:szCs w:val="32"/>
              </w:rPr>
              <w:t>2018—2019学年第二学期思想政治理论课社会实践优秀作品表彰名单</w:t>
            </w:r>
          </w:p>
        </w:tc>
      </w:tr>
      <w:tr w:rsidR="00B4609D" w:rsidTr="00B4609D">
        <w:trPr>
          <w:jc w:val="center"/>
        </w:trPr>
        <w:tc>
          <w:tcPr>
            <w:tcW w:w="1175" w:type="dxa"/>
          </w:tcPr>
          <w:p w:rsidR="00B4609D" w:rsidRPr="006E16D1" w:rsidRDefault="00B4609D" w:rsidP="006E16D1">
            <w:pPr>
              <w:spacing w:line="520" w:lineRule="exact"/>
              <w:jc w:val="center"/>
              <w:rPr>
                <w:rFonts w:ascii="方正仿宋_GBK" w:eastAsia="方正仿宋_GBK" w:hAnsiTheme="minorEastAsia"/>
                <w:sz w:val="28"/>
                <w:szCs w:val="28"/>
              </w:rPr>
            </w:pPr>
            <w:r w:rsidRPr="006E16D1">
              <w:rPr>
                <w:rFonts w:ascii="方正仿宋_GBK" w:eastAsia="方正仿宋_GBK" w:hAnsiTheme="minorEastAsia" w:hint="eastAsia"/>
                <w:sz w:val="28"/>
                <w:szCs w:val="28"/>
              </w:rPr>
              <w:t>等次</w:t>
            </w:r>
          </w:p>
        </w:tc>
        <w:tc>
          <w:tcPr>
            <w:tcW w:w="4242" w:type="dxa"/>
          </w:tcPr>
          <w:p w:rsidR="00B4609D" w:rsidRPr="006E16D1" w:rsidRDefault="00B4609D" w:rsidP="006E16D1">
            <w:pPr>
              <w:spacing w:line="520" w:lineRule="exact"/>
              <w:jc w:val="center"/>
              <w:rPr>
                <w:rFonts w:ascii="方正仿宋_GBK" w:eastAsia="方正仿宋_GBK" w:hAnsiTheme="minorEastAsia"/>
                <w:sz w:val="28"/>
                <w:szCs w:val="28"/>
              </w:rPr>
            </w:pPr>
            <w:r w:rsidRPr="006E16D1">
              <w:rPr>
                <w:rFonts w:ascii="方正仿宋_GBK" w:eastAsia="方正仿宋_GBK" w:hAnsiTheme="minorEastAsia" w:hint="eastAsia"/>
                <w:sz w:val="28"/>
                <w:szCs w:val="28"/>
              </w:rPr>
              <w:t>类型</w:t>
            </w:r>
          </w:p>
        </w:tc>
        <w:tc>
          <w:tcPr>
            <w:tcW w:w="2258" w:type="dxa"/>
          </w:tcPr>
          <w:p w:rsidR="00B4609D" w:rsidRPr="006E16D1" w:rsidRDefault="00B4609D" w:rsidP="006E16D1">
            <w:pPr>
              <w:spacing w:line="520" w:lineRule="exact"/>
              <w:jc w:val="center"/>
              <w:rPr>
                <w:rFonts w:ascii="方正仿宋_GBK" w:eastAsia="方正仿宋_GBK" w:hAnsiTheme="minorEastAsia"/>
                <w:sz w:val="28"/>
                <w:szCs w:val="28"/>
              </w:rPr>
            </w:pPr>
            <w:r w:rsidRPr="006E16D1">
              <w:rPr>
                <w:rFonts w:ascii="方正仿宋_GBK" w:eastAsia="方正仿宋_GBK" w:hAnsiTheme="minorEastAsia" w:hint="eastAsia"/>
                <w:sz w:val="28"/>
                <w:szCs w:val="28"/>
              </w:rPr>
              <w:t>年级专业</w:t>
            </w:r>
          </w:p>
        </w:tc>
        <w:tc>
          <w:tcPr>
            <w:tcW w:w="4512" w:type="dxa"/>
          </w:tcPr>
          <w:p w:rsidR="00B4609D" w:rsidRPr="006E16D1" w:rsidRDefault="00B4609D" w:rsidP="006E16D1">
            <w:pPr>
              <w:spacing w:line="520" w:lineRule="exact"/>
              <w:jc w:val="center"/>
              <w:rPr>
                <w:rFonts w:ascii="方正仿宋_GBK" w:eastAsia="方正仿宋_GBK" w:hAnsiTheme="minorEastAsia"/>
                <w:sz w:val="28"/>
                <w:szCs w:val="28"/>
              </w:rPr>
            </w:pPr>
            <w:r w:rsidRPr="006E16D1">
              <w:rPr>
                <w:rFonts w:ascii="方正仿宋_GBK" w:eastAsia="方正仿宋_GBK" w:hAnsiTheme="minorEastAsia" w:hint="eastAsia"/>
                <w:sz w:val="28"/>
                <w:szCs w:val="28"/>
              </w:rPr>
              <w:t>姓名</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r w:rsidRPr="006E16D1">
              <w:rPr>
                <w:rFonts w:ascii="方正仿宋_GBK" w:eastAsia="方正仿宋_GBK" w:hAnsiTheme="minorEastAsia" w:hint="eastAsia"/>
                <w:sz w:val="28"/>
                <w:szCs w:val="28"/>
              </w:rPr>
              <w:t>备注</w:t>
            </w:r>
          </w:p>
        </w:tc>
      </w:tr>
      <w:tr w:rsidR="00B4609D" w:rsidTr="006E16D1">
        <w:trPr>
          <w:jc w:val="center"/>
        </w:trPr>
        <w:tc>
          <w:tcPr>
            <w:tcW w:w="1175" w:type="dxa"/>
            <w:vMerge w:val="restart"/>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r w:rsidRPr="006E16D1">
              <w:rPr>
                <w:rFonts w:ascii="方正仿宋_GBK" w:eastAsia="方正仿宋_GBK" w:hAnsi="微软雅黑" w:cs="微软雅黑" w:hint="eastAsia"/>
                <w:b/>
                <w:bCs/>
                <w:sz w:val="28"/>
                <w:szCs w:val="28"/>
              </w:rPr>
              <w:t>一等奖</w:t>
            </w:r>
            <w:r w:rsidRPr="00844037">
              <w:rPr>
                <w:rFonts w:ascii="方正仿宋_GBK" w:eastAsia="方正仿宋_GBK" w:hAnsi="微软雅黑" w:cs="微软雅黑" w:hint="eastAsia"/>
                <w:b/>
                <w:bCs/>
                <w:sz w:val="24"/>
                <w:szCs w:val="24"/>
              </w:rPr>
              <w:t>（15项）</w:t>
            </w:r>
          </w:p>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唱歌：《有点甜》</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2016级汉师1</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黄锐、谭添、陈小岚、张铭、刘铃铃、</w:t>
            </w:r>
          </w:p>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毛泓润、熊寳坤、杨涵、魏建琦、张子薇</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剪纸：《廉洁》</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2016级汉师1</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吴洪</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微视频：《更迭》</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2016行政管理一班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胡贤丹、赵爽、吴威霓、阳媛媛</w:t>
            </w:r>
          </w:p>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郭玉婷、惠芳、王建、汪博伟、师祖杰</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经典诵读  《沁园春</w:t>
            </w:r>
            <w:r w:rsidRPr="00EE49CB">
              <w:rPr>
                <w:rFonts w:ascii="方正仿宋_GBK" w:eastAsia="方正仿宋_GBK" w:hAnsi="仿宋" w:hint="eastAsia"/>
                <w:sz w:val="28"/>
                <w:szCs w:val="28"/>
              </w:rPr>
              <w:t>•</w:t>
            </w:r>
            <w:r w:rsidRPr="006E16D1">
              <w:rPr>
                <w:rFonts w:ascii="方正仿宋_GBK" w:eastAsia="方正仿宋_GBK" w:hAnsi="仿宋" w:hint="eastAsia"/>
                <w:sz w:val="28"/>
                <w:szCs w:val="28"/>
              </w:rPr>
              <w:t>长沙》</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2016级商务英语3班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陶蕊蕊</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微电影《百年中国——五四运动100周年》</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2016级英语（师范）2班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龙弘</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微电影《现在》</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2016对口洲际</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刘梦娇等</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艺术作品：《伟大的祖国》</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2016级全科1</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熊佳英</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微视频：《新时代》</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2016级编导1</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夏秋淋、谢立、李诚、王佳佳、陈月伽、陈麗旭、柳越</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微视频：《祖国啊亲爱的祖国》</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2016级全科1、全科2</w:t>
            </w:r>
          </w:p>
        </w:tc>
        <w:tc>
          <w:tcPr>
            <w:tcW w:w="4512" w:type="dxa"/>
            <w:vAlign w:val="center"/>
          </w:tcPr>
          <w:p w:rsidR="00B4609D" w:rsidRPr="00EE49CB" w:rsidRDefault="00EE49CB" w:rsidP="006E16D1">
            <w:pPr>
              <w:spacing w:line="520" w:lineRule="exact"/>
              <w:jc w:val="center"/>
              <w:rPr>
                <w:rFonts w:ascii="方正仿宋_GBK" w:eastAsia="方正仿宋_GBK" w:hAnsi="仿宋"/>
                <w:sz w:val="28"/>
                <w:szCs w:val="28"/>
              </w:rPr>
            </w:pPr>
            <w:r>
              <w:rPr>
                <w:rFonts w:ascii="方正仿宋_GBK" w:eastAsia="方正仿宋_GBK" w:hAnsi="仿宋" w:hint="eastAsia"/>
                <w:sz w:val="28"/>
                <w:szCs w:val="28"/>
              </w:rPr>
              <w:t>邓路、刘杨、</w:t>
            </w:r>
            <w:r w:rsidR="00B4609D" w:rsidRPr="00EE49CB">
              <w:rPr>
                <w:rFonts w:ascii="方正仿宋_GBK" w:eastAsia="方正仿宋_GBK" w:hAnsi="仿宋" w:hint="eastAsia"/>
                <w:sz w:val="28"/>
                <w:szCs w:val="28"/>
              </w:rPr>
              <w:t>陈嘉豪</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微视频：《青春，为祖国献礼》</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2017级网络工程1</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唐璐</w:t>
            </w:r>
          </w:p>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滕建娅</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网站：红色文化知识网站</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2017网络工程1</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宋伟</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艺术作品：心新之图</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2017园林</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王洪梅、刘西亚、张吉琳、曾真</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艺术作品：忆思</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17园林</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李鑫、朱雪梅、余杰、李思贝</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艺术作品：庆祝五四</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2017级数学与应用数学2班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胡果、陈永瑶</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十字绣：不忘初心，牢记使命</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17园林</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宋晨雨、周梨梨、刁洋</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restart"/>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p w:rsidR="00B4609D" w:rsidRPr="006E16D1" w:rsidRDefault="00B4609D" w:rsidP="006E16D1">
            <w:pPr>
              <w:spacing w:line="520" w:lineRule="exact"/>
              <w:jc w:val="center"/>
              <w:rPr>
                <w:rFonts w:ascii="方正仿宋_GBK" w:eastAsia="方正仿宋_GBK" w:hAnsi="微软雅黑" w:cs="微软雅黑"/>
                <w:b/>
                <w:bCs/>
                <w:sz w:val="28"/>
                <w:szCs w:val="28"/>
              </w:rPr>
            </w:pPr>
          </w:p>
          <w:p w:rsidR="00B4609D" w:rsidRPr="006E16D1" w:rsidRDefault="00B4609D" w:rsidP="006E16D1">
            <w:pPr>
              <w:spacing w:line="520" w:lineRule="exact"/>
              <w:jc w:val="center"/>
              <w:rPr>
                <w:rFonts w:ascii="方正仿宋_GBK" w:eastAsia="方正仿宋_GBK" w:hAnsi="微软雅黑" w:cs="微软雅黑"/>
                <w:b/>
                <w:bCs/>
                <w:sz w:val="28"/>
                <w:szCs w:val="28"/>
              </w:rPr>
            </w:pPr>
          </w:p>
          <w:p w:rsidR="00B4609D" w:rsidRPr="006E16D1" w:rsidRDefault="00B4609D" w:rsidP="006E16D1">
            <w:pPr>
              <w:spacing w:line="520" w:lineRule="exact"/>
              <w:jc w:val="center"/>
              <w:rPr>
                <w:rFonts w:ascii="方正仿宋_GBK" w:eastAsia="方正仿宋_GBK" w:hAnsi="微软雅黑" w:cs="微软雅黑"/>
                <w:b/>
                <w:bCs/>
                <w:sz w:val="28"/>
                <w:szCs w:val="28"/>
              </w:rPr>
            </w:pPr>
            <w:r w:rsidRPr="006E16D1">
              <w:rPr>
                <w:rFonts w:ascii="方正仿宋_GBK" w:eastAsia="方正仿宋_GBK" w:hAnsi="微软雅黑" w:cs="微软雅黑" w:hint="eastAsia"/>
                <w:b/>
                <w:bCs/>
                <w:sz w:val="28"/>
                <w:szCs w:val="28"/>
              </w:rPr>
              <w:t>二等奖</w:t>
            </w:r>
            <w:r w:rsidRPr="00844037">
              <w:rPr>
                <w:rFonts w:ascii="方正仿宋_GBK" w:eastAsia="方正仿宋_GBK" w:hAnsi="微软雅黑" w:cs="微软雅黑" w:hint="eastAsia"/>
                <w:b/>
                <w:bCs/>
                <w:sz w:val="24"/>
                <w:szCs w:val="24"/>
              </w:rPr>
              <w:t>（28项）</w:t>
            </w:r>
          </w:p>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微视频：《 社会主义核心价值观》</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2017工商2班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王燕群</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微视频：《“五四”精神永流》</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2017级工商管理2班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周美玲</w:t>
            </w:r>
          </w:p>
        </w:tc>
        <w:tc>
          <w:tcPr>
            <w:tcW w:w="1478" w:type="dxa"/>
          </w:tcPr>
          <w:p w:rsidR="00B4609D" w:rsidRPr="006E16D1" w:rsidRDefault="00B4609D" w:rsidP="006E16D1">
            <w:pPr>
              <w:spacing w:line="520" w:lineRule="exact"/>
              <w:jc w:val="center"/>
              <w:rPr>
                <w:rFonts w:ascii="方正仿宋_GBK" w:eastAsia="方正仿宋_GBK" w:hAnsiTheme="minorEastAsia"/>
                <w:color w:val="FF0000"/>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微视频：《围炉夜话》</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2017级土木工程2班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兰聪</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微视频《我们这样爱国》</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2016旅游管理对口</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卢俊杰</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经典诵读《庆祝建国七十周年》</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2017级小教全科2班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吴胤豪</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微视频：《我和我的祖国》</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2016级音乐（师范）2</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谭彩艳、罗雪莲</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微视频：《雪落在中国的土地上》</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2016级广编1、汉语师范1</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王莹</w:t>
            </w:r>
            <w:r w:rsidR="00EE49CB">
              <w:rPr>
                <w:rFonts w:ascii="方正仿宋_GBK" w:eastAsia="方正仿宋_GBK" w:hAnsi="仿宋" w:hint="eastAsia"/>
                <w:sz w:val="28"/>
                <w:szCs w:val="28"/>
              </w:rPr>
              <w:t>、</w:t>
            </w:r>
            <w:r w:rsidRPr="00EE49CB">
              <w:rPr>
                <w:rFonts w:ascii="方正仿宋_GBK" w:eastAsia="方正仿宋_GBK" w:hAnsi="仿宋" w:hint="eastAsia"/>
                <w:sz w:val="28"/>
                <w:szCs w:val="28"/>
              </w:rPr>
              <w:t>李楠欣、罗梅</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艺术作品：《五四运动》</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2016级全科1</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潘若兰</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微视频：《少年中国说》</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2016级全科1</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张浩、王雅仪</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微视频：文明在我心</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2016行政管理一班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田邱露、胡雅楠、张正华、邬登辉</w:t>
            </w:r>
          </w:p>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陈雨娟、方芳、张君、李艺</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微电影 《纪念五四运动一百周年》</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2016级英语 2016级英语（师范）3班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曹丹</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微电影：《校园琐事记》</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2016级商务英语1班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刘余</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经典诵读《五四运动100周年》</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2016级英语（师范）2班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戴小芳</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微电影《巾帼心向党，礼赞新中国》——献礼新中国成立70周年</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2016级学前教育（师范）【对口】1班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向小琴</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微视频：《庆祝建国70周年》</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2016级商务英语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何敏</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6E16D1"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艺术作品：天安门</w:t>
            </w:r>
          </w:p>
        </w:tc>
        <w:tc>
          <w:tcPr>
            <w:tcW w:w="2258" w:type="dxa"/>
            <w:vAlign w:val="center"/>
          </w:tcPr>
          <w:p w:rsidR="00B4609D" w:rsidRPr="006E16D1"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17园林</w:t>
            </w:r>
          </w:p>
        </w:tc>
        <w:tc>
          <w:tcPr>
            <w:tcW w:w="4512" w:type="dxa"/>
            <w:vAlign w:val="center"/>
          </w:tcPr>
          <w:p w:rsidR="00B4609D" w:rsidRPr="006E16D1"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胡萍</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剪纸：喜迎建国七十年</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17数学与应用数学2班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韩青芮、唐茂婷、杨小洁、邱悦</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6E16D1"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艺术作品：红色华诞，举国同庆</w:t>
            </w:r>
          </w:p>
        </w:tc>
        <w:tc>
          <w:tcPr>
            <w:tcW w:w="2258" w:type="dxa"/>
            <w:vAlign w:val="center"/>
          </w:tcPr>
          <w:p w:rsidR="00B4609D" w:rsidRPr="006E16D1"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17园林</w:t>
            </w:r>
          </w:p>
        </w:tc>
        <w:tc>
          <w:tcPr>
            <w:tcW w:w="4512" w:type="dxa"/>
            <w:vAlign w:val="center"/>
          </w:tcPr>
          <w:p w:rsidR="00B4609D" w:rsidRPr="006E16D1"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成欣宇</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6E16D1"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微视频：纪念五四运动100年</w:t>
            </w:r>
          </w:p>
        </w:tc>
        <w:tc>
          <w:tcPr>
            <w:tcW w:w="2258" w:type="dxa"/>
            <w:vAlign w:val="center"/>
          </w:tcPr>
          <w:p w:rsidR="00B4609D" w:rsidRPr="006E16D1"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2017级信息工程2班</w:t>
            </w:r>
          </w:p>
        </w:tc>
        <w:tc>
          <w:tcPr>
            <w:tcW w:w="4512" w:type="dxa"/>
            <w:vAlign w:val="center"/>
          </w:tcPr>
          <w:p w:rsidR="00B4609D" w:rsidRPr="006E16D1"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万燕、李林芬、冯静、罗徐琼</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艺术作品：纪念建国七十周年</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2017园林二班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李鸿雁、曾小凡、周珊、魏媛陈、吴雨豪</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艺术作品：中国梦</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2017级制药工程2班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姜芳芳、柯胜兰、耿娇、偶建华、王银凤、张学苗</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《少年中国说》</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2018级编导2</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邹欣贤</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《我，我们》</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2018级编导2</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叶威</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油画：《欢庆》</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2018级环境设计三班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成珊珊</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油画：《争》</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2018级环境设计</w:t>
            </w:r>
            <w:r w:rsidRPr="00EE49CB">
              <w:rPr>
                <w:rFonts w:ascii="方正仿宋_GBK" w:eastAsia="方正仿宋_GBK" w:hAnsi="仿宋" w:hint="eastAsia"/>
                <w:sz w:val="28"/>
                <w:szCs w:val="28"/>
              </w:rPr>
              <w:lastRenderedPageBreak/>
              <w:t>三班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lastRenderedPageBreak/>
              <w:t>苏汶</w:t>
            </w:r>
          </w:p>
          <w:p w:rsidR="00B4609D" w:rsidRPr="00EE49CB" w:rsidRDefault="00B4609D" w:rsidP="006E16D1">
            <w:pPr>
              <w:spacing w:line="520" w:lineRule="exact"/>
              <w:jc w:val="center"/>
              <w:rPr>
                <w:rFonts w:ascii="方正仿宋_GBK" w:eastAsia="方正仿宋_GBK" w:hAnsi="仿宋"/>
                <w:sz w:val="28"/>
                <w:szCs w:val="28"/>
              </w:rPr>
            </w:pP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微视频：四多总理周恩来</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2018级电气2</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谷佳欣</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艺术作品：深入学习十九大</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2018级机器人</w:t>
            </w:r>
          </w:p>
        </w:tc>
        <w:tc>
          <w:tcPr>
            <w:tcW w:w="4512" w:type="dxa"/>
            <w:vAlign w:val="center"/>
          </w:tcPr>
          <w:p w:rsidR="00B4609D" w:rsidRPr="006E16D1" w:rsidRDefault="00EE49CB" w:rsidP="006E16D1">
            <w:pPr>
              <w:spacing w:line="520" w:lineRule="exact"/>
              <w:jc w:val="center"/>
              <w:rPr>
                <w:rFonts w:ascii="方正仿宋_GBK" w:eastAsia="方正仿宋_GBK" w:hAnsi="仿宋"/>
                <w:sz w:val="28"/>
                <w:szCs w:val="28"/>
              </w:rPr>
            </w:pPr>
            <w:r>
              <w:rPr>
                <w:rFonts w:ascii="方正仿宋_GBK" w:eastAsia="方正仿宋_GBK" w:hAnsi="仿宋" w:hint="eastAsia"/>
                <w:sz w:val="28"/>
                <w:szCs w:val="28"/>
              </w:rPr>
              <w:t>高玉湉、</w:t>
            </w:r>
            <w:r w:rsidR="00B4609D" w:rsidRPr="00EE49CB">
              <w:rPr>
                <w:rFonts w:ascii="方正仿宋_GBK" w:eastAsia="方正仿宋_GBK" w:hAnsi="仿宋" w:hint="eastAsia"/>
                <w:sz w:val="28"/>
                <w:szCs w:val="28"/>
              </w:rPr>
              <w:t>张隆燕</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微视频：七十年大国依旧</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2018级长航1</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李路明</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restart"/>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r w:rsidRPr="006E16D1">
              <w:rPr>
                <w:rFonts w:ascii="方正仿宋_GBK" w:eastAsia="方正仿宋_GBK" w:hAnsi="微软雅黑" w:cs="微软雅黑" w:hint="eastAsia"/>
                <w:b/>
                <w:bCs/>
                <w:sz w:val="28"/>
                <w:szCs w:val="28"/>
              </w:rPr>
              <w:t>三等奖</w:t>
            </w:r>
            <w:r w:rsidRPr="00844037">
              <w:rPr>
                <w:rFonts w:ascii="方正仿宋_GBK" w:eastAsia="方正仿宋_GBK" w:hAnsi="微软雅黑" w:cs="微软雅黑" w:hint="eastAsia"/>
                <w:b/>
                <w:bCs/>
                <w:sz w:val="24"/>
                <w:szCs w:val="24"/>
              </w:rPr>
              <w:t>（49项）</w:t>
            </w:r>
          </w:p>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朗诵：《建国70周年》</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2016级汉师1</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陈羽、李贤、杨洁、郑昭、李伦娇、王丹桂、卢辣舒、丁玉霖、雷颜羽、金中国</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硬笔书法：《庆建国七十周年》</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2016级汉师1</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高敬平</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微课：《学习五四精神》</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2016级汉师1</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吴雨柔、李娅、王学霓、王嘉嘉、谭建云、邵陈成、张雪、李锐、丁生旺、张馨丹</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微视频：庆祝五四运动一百周年</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2016行政管理一班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刘蓉、刘林彬、刘涵、鞠萍、 谢莉</w:t>
            </w:r>
          </w:p>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董娅明、 梁媛、杨金羽、 万学权、周英豪</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微视频《校园贷》</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2016旅游管理1</w:t>
            </w:r>
            <w:r w:rsidRPr="00EE49CB">
              <w:rPr>
                <w:rFonts w:ascii="方正仿宋_GBK" w:eastAsia="方正仿宋_GBK" w:hAnsi="仿宋" w:hint="eastAsia"/>
                <w:sz w:val="28"/>
                <w:szCs w:val="28"/>
              </w:rPr>
              <w:lastRenderedPageBreak/>
              <w:t>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lastRenderedPageBreak/>
              <w:t>冯俊冉等</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剪纸《纪念五四运动100周年》</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2017级小教全科3班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王玉娇</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微视频《纪念五四运动100周年》</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2016广编电视学1</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方慧</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朗诵《秋天里的中国》</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017级小教全科2班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吴胤豪</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经典诵读《我爱这土地》</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2016广编2班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张文泉</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艺术作品：《五月的鲜花》</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2016全科2</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莫野</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微电影：《蜕变》</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2017生物技术1</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梁佳慧、田川东、金梅、李谷纳娜、龚家瑜、彭远凤、蒋莹、匡思浩、郭昱嘉、向粤琴</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演讲：《扎根乡村，心系教育》</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2016级全科1</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谭蓉</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艺术作品：《纪念中华人民共和国成立70周年》</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2016级环境设计2</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刘芯佑</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视频朗诵：《五四爱国》</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2016级广编1</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张紫佩</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经典诵读 《星星之火，可以燎原》</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2016学前教育（师范）1班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李杨</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微电影《我爱幼师》</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2016级学前教育（师范）1班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王钰涵</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微电影《建国70周年》</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2016级英语（师范）2班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张颖</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经典诵读：《咏毛泽东》</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2017级工商管理2班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贺晓涵</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微视频：《 纪念建国七十周年》</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2016级商务英语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谭敏</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手抄报：《骄傲青春》</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2017级网络工程</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杨志军</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微电影：《五四运动微电影》</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2017级网络工程</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龚雪雁</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剪纸：纪念五四运动一百年</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2017级数学与应用数学2班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张灿、王杰、吴杲炽</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艺术作品：五四天安门</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17园林</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万语柔</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艺术作品：五四青年</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17园林</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张可</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经典诵读 纪念五四运动一百周年</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2017级信息工程</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汪佩佩、</w:t>
            </w:r>
          </w:p>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程顺、傅艳、郭澜</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经典诵读 一路花开，且歌且行</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2017级信息工程</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谢思璇、董九铭、毛力</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网页-今日五四</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2017级网络工程2班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冯嘉毅</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微课-纪念五四运动100周年</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2017级网络工程2班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殷旭旭</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微视频-百年五四</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2017级网络工程2班</w:t>
            </w:r>
          </w:p>
        </w:tc>
        <w:tc>
          <w:tcPr>
            <w:tcW w:w="4512" w:type="dxa"/>
            <w:vAlign w:val="center"/>
          </w:tcPr>
          <w:p w:rsidR="00B4609D" w:rsidRPr="00EE49CB" w:rsidRDefault="00EE49CB" w:rsidP="006E16D1">
            <w:pPr>
              <w:spacing w:line="520" w:lineRule="exact"/>
              <w:jc w:val="center"/>
              <w:rPr>
                <w:rFonts w:ascii="方正仿宋_GBK" w:eastAsia="方正仿宋_GBK" w:hAnsi="仿宋"/>
                <w:sz w:val="28"/>
                <w:szCs w:val="28"/>
              </w:rPr>
            </w:pPr>
            <w:r>
              <w:rPr>
                <w:rFonts w:ascii="方正仿宋_GBK" w:eastAsia="方正仿宋_GBK" w:hAnsi="仿宋" w:hint="eastAsia"/>
                <w:sz w:val="28"/>
                <w:szCs w:val="28"/>
              </w:rPr>
              <w:t>毛一蓉、邓益丹、李雪逸、</w:t>
            </w:r>
            <w:r w:rsidR="00B4609D" w:rsidRPr="00EE49CB">
              <w:rPr>
                <w:rFonts w:ascii="方正仿宋_GBK" w:eastAsia="方正仿宋_GBK" w:hAnsi="仿宋" w:hint="eastAsia"/>
                <w:sz w:val="28"/>
                <w:szCs w:val="28"/>
              </w:rPr>
              <w:t>姚娟</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微视频一百年华</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2017级网络工程2班</w:t>
            </w:r>
          </w:p>
        </w:tc>
        <w:tc>
          <w:tcPr>
            <w:tcW w:w="4512" w:type="dxa"/>
            <w:vAlign w:val="center"/>
          </w:tcPr>
          <w:p w:rsidR="00B4609D" w:rsidRPr="00EE49CB" w:rsidRDefault="00EE49CB" w:rsidP="006E16D1">
            <w:pPr>
              <w:spacing w:line="520" w:lineRule="exact"/>
              <w:jc w:val="center"/>
              <w:rPr>
                <w:rFonts w:ascii="方正仿宋_GBK" w:eastAsia="方正仿宋_GBK" w:hAnsi="仿宋"/>
                <w:sz w:val="28"/>
                <w:szCs w:val="28"/>
              </w:rPr>
            </w:pPr>
            <w:r>
              <w:rPr>
                <w:rFonts w:ascii="方正仿宋_GBK" w:eastAsia="方正仿宋_GBK" w:hAnsi="仿宋" w:hint="eastAsia"/>
                <w:sz w:val="28"/>
                <w:szCs w:val="28"/>
              </w:rPr>
              <w:t>彭昇、张晨、贺涵月、阮云佩、</w:t>
            </w:r>
            <w:r w:rsidR="00B4609D" w:rsidRPr="00EE49CB">
              <w:rPr>
                <w:rFonts w:ascii="方正仿宋_GBK" w:eastAsia="方正仿宋_GBK" w:hAnsi="仿宋" w:hint="eastAsia"/>
                <w:sz w:val="28"/>
                <w:szCs w:val="28"/>
              </w:rPr>
              <w:t>陈渝</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微电影：五四赞礼</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2017级化学师范1班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刘媛颖</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p>
          <w:p w:rsidR="00B4609D" w:rsidRPr="00EE49CB" w:rsidRDefault="00B4609D" w:rsidP="006E16D1">
            <w:pPr>
              <w:spacing w:line="520" w:lineRule="exact"/>
              <w:jc w:val="center"/>
              <w:rPr>
                <w:rFonts w:ascii="方正仿宋_GBK" w:eastAsia="方正仿宋_GBK" w:hAnsi="仿宋"/>
                <w:sz w:val="28"/>
                <w:szCs w:val="28"/>
              </w:rPr>
            </w:pPr>
          </w:p>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艺术作品：纪念中华人民共和国成立70周年</w:t>
            </w:r>
          </w:p>
          <w:p w:rsidR="00B4609D" w:rsidRPr="00EE49CB" w:rsidRDefault="00B4609D" w:rsidP="006E16D1">
            <w:pPr>
              <w:widowControl/>
              <w:spacing w:line="520" w:lineRule="exact"/>
              <w:jc w:val="center"/>
              <w:rPr>
                <w:rFonts w:ascii="方正仿宋_GBK" w:eastAsia="方正仿宋_GBK" w:hAnsi="仿宋"/>
                <w:sz w:val="28"/>
                <w:szCs w:val="28"/>
              </w:rPr>
            </w:pPr>
          </w:p>
          <w:p w:rsidR="00B4609D" w:rsidRPr="00EE49CB" w:rsidRDefault="00B4609D" w:rsidP="006E16D1">
            <w:pPr>
              <w:widowControl/>
              <w:spacing w:line="520" w:lineRule="exact"/>
              <w:jc w:val="center"/>
              <w:rPr>
                <w:rFonts w:ascii="方正仿宋_GBK" w:eastAsia="方正仿宋_GBK" w:hAnsi="仿宋"/>
                <w:sz w:val="28"/>
                <w:szCs w:val="28"/>
              </w:rPr>
            </w:pPr>
          </w:p>
          <w:p w:rsidR="00B4609D" w:rsidRPr="00EE49CB" w:rsidRDefault="00B4609D" w:rsidP="006E16D1">
            <w:pPr>
              <w:widowControl/>
              <w:spacing w:line="520" w:lineRule="exact"/>
              <w:jc w:val="center"/>
              <w:rPr>
                <w:rFonts w:ascii="方正仿宋_GBK" w:eastAsia="方正仿宋_GBK" w:hAnsi="仿宋"/>
                <w:sz w:val="28"/>
                <w:szCs w:val="28"/>
              </w:rPr>
            </w:pP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lastRenderedPageBreak/>
              <w:t>2017级化学师范</w:t>
            </w:r>
            <w:r w:rsidRPr="00EE49CB">
              <w:rPr>
                <w:rFonts w:ascii="方正仿宋_GBK" w:eastAsia="方正仿宋_GBK" w:hAnsi="仿宋" w:hint="eastAsia"/>
                <w:sz w:val="28"/>
                <w:szCs w:val="28"/>
              </w:rPr>
              <w:lastRenderedPageBreak/>
              <w:t>1班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lastRenderedPageBreak/>
              <w:t>杨琴琴、冉林平、刘娜、曲西、代</w:t>
            </w:r>
            <w:r w:rsidRPr="00EE49CB">
              <w:rPr>
                <w:rFonts w:ascii="方正仿宋_GBK" w:eastAsia="方正仿宋_GBK" w:hAnsi="仿宋" w:hint="eastAsia"/>
                <w:sz w:val="28"/>
                <w:szCs w:val="28"/>
              </w:rPr>
              <w:lastRenderedPageBreak/>
              <w:t>文雪、赵娅</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微视频：回味五四、感悟青春</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2017级体育教育1班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张陈、刘果、</w:t>
            </w:r>
          </w:p>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符作衍、胡科、刘婵、张熙、罗阳、成阳平、张大琴、何镇桐、何鹏川、陈琰、冉鑫、史元满</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话剧：纪念五四运动一百年</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2017级体教一班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朱琳、伊卓、肖术平、陈代权、曾繁鑫、常美茹、梁可全</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艺术作品：抗日战争主题绘画</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2018级小学教育师范1班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许伶茹</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《和平年代英雄》</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2018级编导2</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赵越</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《家国天下》</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2018级旅游管理</w:t>
            </w:r>
          </w:p>
        </w:tc>
        <w:tc>
          <w:tcPr>
            <w:tcW w:w="4512" w:type="dxa"/>
            <w:vAlign w:val="center"/>
          </w:tcPr>
          <w:p w:rsidR="00B4609D" w:rsidRPr="00EE49CB" w:rsidRDefault="00B4609D" w:rsidP="00EE49CB">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李清山、贺星月、韩媛、杨珺琇、江楚楚</w:t>
            </w:r>
            <w:r w:rsidR="00EE49CB">
              <w:rPr>
                <w:rFonts w:ascii="方正仿宋_GBK" w:eastAsia="方正仿宋_GBK" w:hAnsi="仿宋" w:hint="eastAsia"/>
                <w:sz w:val="28"/>
                <w:szCs w:val="28"/>
              </w:rPr>
              <w:t>、</w:t>
            </w:r>
            <w:r w:rsidRPr="00EE49CB">
              <w:rPr>
                <w:rFonts w:ascii="方正仿宋_GBK" w:eastAsia="方正仿宋_GBK" w:hAnsi="仿宋" w:hint="eastAsia"/>
                <w:sz w:val="28"/>
                <w:szCs w:val="28"/>
              </w:rPr>
              <w:t>李中</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微视频 纪念建国70周年</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康译文</w:t>
            </w:r>
            <w:r w:rsidR="00EE49CB">
              <w:rPr>
                <w:rFonts w:ascii="方正仿宋_GBK" w:eastAsia="方正仿宋_GBK" w:hAnsi="仿宋" w:hint="eastAsia"/>
                <w:sz w:val="28"/>
                <w:szCs w:val="28"/>
              </w:rPr>
              <w:t>、</w:t>
            </w:r>
            <w:r w:rsidRPr="00EE49CB">
              <w:rPr>
                <w:rFonts w:ascii="方正仿宋_GBK" w:eastAsia="方正仿宋_GBK" w:hAnsi="仿宋" w:hint="eastAsia"/>
                <w:sz w:val="28"/>
                <w:szCs w:val="28"/>
              </w:rPr>
              <w:t>高新蓉</w:t>
            </w:r>
            <w:r w:rsidR="00EE49CB">
              <w:rPr>
                <w:rFonts w:ascii="方正仿宋_GBK" w:eastAsia="方正仿宋_GBK" w:hAnsi="仿宋" w:hint="eastAsia"/>
                <w:sz w:val="28"/>
                <w:szCs w:val="28"/>
              </w:rPr>
              <w:t>、</w:t>
            </w:r>
            <w:r w:rsidRPr="00EE49CB">
              <w:rPr>
                <w:rFonts w:ascii="方正仿宋_GBK" w:eastAsia="方正仿宋_GBK" w:hAnsi="仿宋" w:hint="eastAsia"/>
                <w:sz w:val="28"/>
                <w:szCs w:val="28"/>
              </w:rPr>
              <w:t>王婷</w:t>
            </w:r>
            <w:r w:rsidR="00EE49CB">
              <w:rPr>
                <w:rFonts w:ascii="方正仿宋_GBK" w:eastAsia="方正仿宋_GBK" w:hAnsi="仿宋" w:hint="eastAsia"/>
                <w:sz w:val="28"/>
                <w:szCs w:val="28"/>
              </w:rPr>
              <w:t>、</w:t>
            </w:r>
            <w:r w:rsidRPr="00EE49CB">
              <w:rPr>
                <w:rFonts w:ascii="方正仿宋_GBK" w:eastAsia="方正仿宋_GBK" w:hAnsi="仿宋" w:hint="eastAsia"/>
                <w:sz w:val="28"/>
                <w:szCs w:val="28"/>
              </w:rPr>
              <w:t>叶江敏</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《五四纪念》</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18商务英语3班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祝佑霖</w:t>
            </w:r>
            <w:r w:rsidR="00EE49CB">
              <w:rPr>
                <w:rFonts w:ascii="方正仿宋_GBK" w:eastAsia="方正仿宋_GBK" w:hAnsi="仿宋" w:hint="eastAsia"/>
                <w:sz w:val="28"/>
                <w:szCs w:val="28"/>
              </w:rPr>
              <w:t>、</w:t>
            </w:r>
            <w:r w:rsidRPr="00EE49CB">
              <w:rPr>
                <w:rFonts w:ascii="方正仿宋_GBK" w:eastAsia="方正仿宋_GBK" w:hAnsi="仿宋" w:hint="eastAsia"/>
                <w:sz w:val="28"/>
                <w:szCs w:val="28"/>
              </w:rPr>
              <w:t>刘姗姗</w:t>
            </w:r>
            <w:r w:rsidR="00EE49CB">
              <w:rPr>
                <w:rFonts w:ascii="方正仿宋_GBK" w:eastAsia="方正仿宋_GBK" w:hAnsi="仿宋" w:hint="eastAsia"/>
                <w:sz w:val="28"/>
                <w:szCs w:val="28"/>
              </w:rPr>
              <w:t>、</w:t>
            </w:r>
            <w:r w:rsidRPr="00EE49CB">
              <w:rPr>
                <w:rFonts w:ascii="方正仿宋_GBK" w:eastAsia="方正仿宋_GBK" w:hAnsi="仿宋" w:hint="eastAsia"/>
                <w:sz w:val="28"/>
                <w:szCs w:val="28"/>
              </w:rPr>
              <w:t>周美伶</w:t>
            </w:r>
            <w:r w:rsidR="00EE49CB">
              <w:rPr>
                <w:rFonts w:ascii="方正仿宋_GBK" w:eastAsia="方正仿宋_GBK" w:hAnsi="仿宋" w:hint="eastAsia"/>
                <w:sz w:val="28"/>
                <w:szCs w:val="28"/>
              </w:rPr>
              <w:t>、</w:t>
            </w:r>
            <w:r w:rsidRPr="00EE49CB">
              <w:rPr>
                <w:rFonts w:ascii="方正仿宋_GBK" w:eastAsia="方正仿宋_GBK" w:hAnsi="仿宋" w:hint="eastAsia"/>
                <w:sz w:val="28"/>
                <w:szCs w:val="28"/>
              </w:rPr>
              <w:t>杨柳</w:t>
            </w:r>
            <w:r w:rsidR="00EE49CB">
              <w:rPr>
                <w:rFonts w:ascii="方正仿宋_GBK" w:eastAsia="方正仿宋_GBK" w:hAnsi="仿宋" w:hint="eastAsia"/>
                <w:sz w:val="28"/>
                <w:szCs w:val="28"/>
              </w:rPr>
              <w:t>、</w:t>
            </w:r>
            <w:r w:rsidRPr="00EE49CB">
              <w:rPr>
                <w:rFonts w:ascii="方正仿宋_GBK" w:eastAsia="方正仿宋_GBK" w:hAnsi="仿宋" w:hint="eastAsia"/>
                <w:sz w:val="28"/>
                <w:szCs w:val="28"/>
              </w:rPr>
              <w:t>周倩如</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朗诵</w:t>
            </w:r>
            <w:r w:rsidR="00D457B3" w:rsidRPr="00EE49CB">
              <w:rPr>
                <w:rFonts w:ascii="方正仿宋_GBK" w:eastAsia="方正仿宋_GBK" w:hAnsi="仿宋" w:hint="eastAsia"/>
                <w:sz w:val="28"/>
                <w:szCs w:val="28"/>
              </w:rPr>
              <w:t xml:space="preserve">  </w:t>
            </w:r>
            <w:r w:rsidRPr="00EE49CB">
              <w:rPr>
                <w:rFonts w:ascii="方正仿宋_GBK" w:eastAsia="方正仿宋_GBK" w:hAnsi="仿宋" w:hint="eastAsia"/>
                <w:sz w:val="28"/>
                <w:szCs w:val="28"/>
              </w:rPr>
              <w:t>五四爱国精神</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18对口长航</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陈俊松、贺家满、李彤、张樾、李霞、魏代萍、刘红超</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油画：《舞》</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2018级环境设计三班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杨惺</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微视频：纪念马克思诞辰200周年</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2018级电气1</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穆利群</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经典诵读：让所有的人远离饥饿</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2018级长航1</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6E16D1">
              <w:rPr>
                <w:rFonts w:ascii="方正仿宋_GBK" w:eastAsia="方正仿宋_GBK" w:hAnsi="仿宋" w:hint="eastAsia"/>
                <w:sz w:val="28"/>
                <w:szCs w:val="28"/>
              </w:rPr>
              <w:t>张之藩</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微朗诵：《纪念“五四”运动一百周年》</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2018级造价二班</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熊鑫</w:t>
            </w:r>
            <w:r w:rsidR="00743BBF" w:rsidRPr="00EE49CB">
              <w:rPr>
                <w:rFonts w:ascii="方正仿宋_GBK" w:eastAsia="方正仿宋_GBK" w:hAnsi="仿宋" w:hint="eastAsia"/>
                <w:sz w:val="28"/>
                <w:szCs w:val="28"/>
              </w:rPr>
              <w:t>、</w:t>
            </w:r>
            <w:r w:rsidRPr="00EE49CB">
              <w:rPr>
                <w:rFonts w:ascii="方正仿宋_GBK" w:eastAsia="方正仿宋_GBK" w:hAnsi="仿宋" w:hint="eastAsia"/>
                <w:sz w:val="28"/>
                <w:szCs w:val="28"/>
              </w:rPr>
              <w:t>吴晓奇</w:t>
            </w:r>
            <w:r w:rsidR="00743BBF" w:rsidRPr="00EE49CB">
              <w:rPr>
                <w:rFonts w:ascii="方正仿宋_GBK" w:eastAsia="方正仿宋_GBK" w:hAnsi="仿宋" w:hint="eastAsia"/>
                <w:sz w:val="28"/>
                <w:szCs w:val="28"/>
              </w:rPr>
              <w:t>、</w:t>
            </w:r>
            <w:r w:rsidRPr="00EE49CB">
              <w:rPr>
                <w:rFonts w:ascii="方正仿宋_GBK" w:eastAsia="方正仿宋_GBK" w:hAnsi="仿宋" w:hint="eastAsia"/>
                <w:sz w:val="28"/>
                <w:szCs w:val="28"/>
              </w:rPr>
              <w:t>董梦玲</w:t>
            </w:r>
            <w:r w:rsidR="00743BBF" w:rsidRPr="00EE49CB">
              <w:rPr>
                <w:rFonts w:ascii="方正仿宋_GBK" w:eastAsia="方正仿宋_GBK" w:hAnsi="仿宋" w:hint="eastAsia"/>
                <w:sz w:val="28"/>
                <w:szCs w:val="28"/>
              </w:rPr>
              <w:t>、</w:t>
            </w:r>
            <w:r w:rsidRPr="00EE49CB">
              <w:rPr>
                <w:rFonts w:ascii="方正仿宋_GBK" w:eastAsia="方正仿宋_GBK" w:hAnsi="仿宋" w:hint="eastAsia"/>
                <w:sz w:val="28"/>
                <w:szCs w:val="28"/>
              </w:rPr>
              <w:t>乔弘</w:t>
            </w:r>
            <w:r w:rsidR="00743BBF" w:rsidRPr="00EE49CB">
              <w:rPr>
                <w:rFonts w:ascii="方正仿宋_GBK" w:eastAsia="方正仿宋_GBK" w:hAnsi="仿宋" w:hint="eastAsia"/>
                <w:sz w:val="28"/>
                <w:szCs w:val="28"/>
              </w:rPr>
              <w:t>、</w:t>
            </w:r>
            <w:r w:rsidRPr="00EE49CB">
              <w:rPr>
                <w:rFonts w:ascii="方正仿宋_GBK" w:eastAsia="方正仿宋_GBK" w:hAnsi="仿宋" w:hint="eastAsia"/>
                <w:sz w:val="28"/>
                <w:szCs w:val="28"/>
              </w:rPr>
              <w:t>刘淑娟</w:t>
            </w:r>
            <w:r w:rsidR="00743BBF" w:rsidRPr="00EE49CB">
              <w:rPr>
                <w:rFonts w:ascii="方正仿宋_GBK" w:eastAsia="方正仿宋_GBK" w:hAnsi="仿宋" w:hint="eastAsia"/>
                <w:sz w:val="28"/>
                <w:szCs w:val="28"/>
              </w:rPr>
              <w:t>、</w:t>
            </w:r>
            <w:r w:rsidRPr="00EE49CB">
              <w:rPr>
                <w:rFonts w:ascii="方正仿宋_GBK" w:eastAsia="方正仿宋_GBK" w:hAnsi="仿宋" w:hint="eastAsia"/>
                <w:sz w:val="28"/>
                <w:szCs w:val="28"/>
              </w:rPr>
              <w:t>瞿远婷</w:t>
            </w:r>
            <w:r w:rsidR="00743BBF" w:rsidRPr="00EE49CB">
              <w:rPr>
                <w:rFonts w:ascii="方正仿宋_GBK" w:eastAsia="方正仿宋_GBK" w:hAnsi="仿宋" w:hint="eastAsia"/>
                <w:sz w:val="28"/>
                <w:szCs w:val="28"/>
              </w:rPr>
              <w:t>、</w:t>
            </w:r>
            <w:r w:rsidRPr="00EE49CB">
              <w:rPr>
                <w:rFonts w:ascii="方正仿宋_GBK" w:eastAsia="方正仿宋_GBK" w:hAnsi="仿宋" w:hint="eastAsia"/>
                <w:sz w:val="28"/>
                <w:szCs w:val="28"/>
              </w:rPr>
              <w:t>曾欧</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《为纪念五四运动100周年》</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2018级土木2</w:t>
            </w:r>
          </w:p>
        </w:tc>
        <w:tc>
          <w:tcPr>
            <w:tcW w:w="4512" w:type="dxa"/>
            <w:vAlign w:val="center"/>
          </w:tcPr>
          <w:p w:rsidR="00B4609D" w:rsidRPr="006E16D1"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邢龙</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微视频：《青春之歌》</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w:t>
            </w:r>
            <w:r w:rsidRPr="00EE49CB">
              <w:t>018</w:t>
            </w:r>
            <w:r w:rsidRPr="00EE49CB">
              <w:t>级电信对口班</w:t>
            </w:r>
          </w:p>
        </w:tc>
        <w:tc>
          <w:tcPr>
            <w:tcW w:w="4512" w:type="dxa"/>
            <w:vAlign w:val="center"/>
          </w:tcPr>
          <w:p w:rsidR="00B4609D" w:rsidRPr="006E16D1" w:rsidRDefault="00B4609D" w:rsidP="00EE49CB">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姚高驰</w:t>
            </w:r>
            <w:r w:rsidR="006E16D1" w:rsidRPr="00EE49CB">
              <w:rPr>
                <w:rFonts w:ascii="方正仿宋_GBK" w:eastAsia="方正仿宋_GBK" w:hAnsi="仿宋" w:hint="eastAsia"/>
                <w:sz w:val="28"/>
                <w:szCs w:val="28"/>
              </w:rPr>
              <w:t>、</w:t>
            </w:r>
            <w:r w:rsidRPr="00EE49CB">
              <w:rPr>
                <w:rFonts w:ascii="方正仿宋_GBK" w:eastAsia="方正仿宋_GBK" w:hAnsi="仿宋" w:hint="eastAsia"/>
                <w:sz w:val="28"/>
                <w:szCs w:val="28"/>
              </w:rPr>
              <w:t>刘安心</w:t>
            </w:r>
            <w:r w:rsidR="006E16D1" w:rsidRPr="00EE49CB">
              <w:rPr>
                <w:rFonts w:ascii="方正仿宋_GBK" w:eastAsia="方正仿宋_GBK" w:hAnsi="仿宋" w:hint="eastAsia"/>
                <w:sz w:val="28"/>
                <w:szCs w:val="28"/>
              </w:rPr>
              <w:t>、</w:t>
            </w:r>
            <w:r w:rsidRPr="00EE49CB">
              <w:rPr>
                <w:rFonts w:ascii="方正仿宋_GBK" w:eastAsia="方正仿宋_GBK" w:hAnsi="仿宋" w:hint="eastAsia"/>
                <w:sz w:val="28"/>
                <w:szCs w:val="28"/>
              </w:rPr>
              <w:t>吴桂江</w:t>
            </w:r>
            <w:r w:rsidR="006E16D1" w:rsidRPr="00EE49CB">
              <w:rPr>
                <w:rFonts w:ascii="方正仿宋_GBK" w:eastAsia="方正仿宋_GBK" w:hAnsi="仿宋" w:hint="eastAsia"/>
                <w:sz w:val="28"/>
                <w:szCs w:val="28"/>
              </w:rPr>
              <w:t>、</w:t>
            </w:r>
            <w:r w:rsidRPr="00EE49CB">
              <w:rPr>
                <w:rFonts w:ascii="方正仿宋_GBK" w:eastAsia="方正仿宋_GBK" w:hAnsi="仿宋" w:hint="eastAsia"/>
                <w:sz w:val="28"/>
                <w:szCs w:val="28"/>
              </w:rPr>
              <w:t>丁尹</w:t>
            </w:r>
            <w:r w:rsidR="006E16D1" w:rsidRPr="00EE49CB">
              <w:rPr>
                <w:rFonts w:ascii="方正仿宋_GBK" w:eastAsia="方正仿宋_GBK" w:hAnsi="仿宋" w:hint="eastAsia"/>
                <w:sz w:val="28"/>
                <w:szCs w:val="28"/>
              </w:rPr>
              <w:t>、</w:t>
            </w:r>
            <w:r w:rsidRPr="00EE49CB">
              <w:rPr>
                <w:rFonts w:ascii="方正仿宋_GBK" w:eastAsia="方正仿宋_GBK" w:hAnsi="仿宋" w:hint="eastAsia"/>
                <w:sz w:val="28"/>
                <w:szCs w:val="28"/>
              </w:rPr>
              <w:t>李敬松</w:t>
            </w:r>
            <w:r w:rsidR="00EE49CB">
              <w:rPr>
                <w:rFonts w:ascii="方正仿宋_GBK" w:eastAsia="方正仿宋_GBK" w:hAnsi="仿宋" w:hint="eastAsia"/>
                <w:sz w:val="28"/>
                <w:szCs w:val="28"/>
              </w:rPr>
              <w:t>、</w:t>
            </w:r>
            <w:r w:rsidRPr="00EE49CB">
              <w:rPr>
                <w:rFonts w:ascii="方正仿宋_GBK" w:eastAsia="方正仿宋_GBK" w:hAnsi="仿宋" w:hint="eastAsia"/>
                <w:sz w:val="28"/>
                <w:szCs w:val="28"/>
              </w:rPr>
              <w:t>郑远峰</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经典诵读：《五四铭诗》</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2018级土木工程1</w:t>
            </w:r>
          </w:p>
        </w:tc>
        <w:tc>
          <w:tcPr>
            <w:tcW w:w="451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胡孟绮</w:t>
            </w:r>
            <w:r w:rsidR="006E16D1" w:rsidRPr="00EE49CB">
              <w:rPr>
                <w:rFonts w:ascii="方正仿宋_GBK" w:eastAsia="方正仿宋_GBK" w:hAnsi="仿宋" w:hint="eastAsia"/>
                <w:sz w:val="28"/>
                <w:szCs w:val="28"/>
              </w:rPr>
              <w:t>、</w:t>
            </w:r>
            <w:r w:rsidRPr="00EE49CB">
              <w:rPr>
                <w:rFonts w:ascii="方正仿宋_GBK" w:eastAsia="方正仿宋_GBK" w:hAnsi="仿宋" w:hint="eastAsia"/>
                <w:sz w:val="28"/>
                <w:szCs w:val="28"/>
              </w:rPr>
              <w:t>肖建豪</w:t>
            </w:r>
            <w:r w:rsidR="006E16D1" w:rsidRPr="00EE49CB">
              <w:rPr>
                <w:rFonts w:ascii="方正仿宋_GBK" w:eastAsia="方正仿宋_GBK" w:hAnsi="仿宋" w:hint="eastAsia"/>
                <w:sz w:val="28"/>
                <w:szCs w:val="28"/>
              </w:rPr>
              <w:t>、</w:t>
            </w:r>
            <w:r w:rsidRPr="00EE49CB">
              <w:rPr>
                <w:rFonts w:ascii="方正仿宋_GBK" w:eastAsia="方正仿宋_GBK" w:hAnsi="仿宋" w:hint="eastAsia"/>
                <w:sz w:val="28"/>
                <w:szCs w:val="28"/>
              </w:rPr>
              <w:t>向术波</w:t>
            </w:r>
            <w:r w:rsidR="006E16D1" w:rsidRPr="00EE49CB">
              <w:rPr>
                <w:rFonts w:ascii="方正仿宋_GBK" w:eastAsia="方正仿宋_GBK" w:hAnsi="仿宋" w:hint="eastAsia"/>
                <w:sz w:val="28"/>
                <w:szCs w:val="28"/>
              </w:rPr>
              <w:t>、</w:t>
            </w:r>
            <w:r w:rsidRPr="00EE49CB">
              <w:rPr>
                <w:rFonts w:ascii="方正仿宋_GBK" w:eastAsia="方正仿宋_GBK" w:hAnsi="仿宋" w:hint="eastAsia"/>
                <w:sz w:val="28"/>
                <w:szCs w:val="28"/>
              </w:rPr>
              <w:t>林芳泽</w:t>
            </w:r>
            <w:r w:rsidR="006E16D1" w:rsidRPr="00EE49CB">
              <w:rPr>
                <w:rFonts w:ascii="方正仿宋_GBK" w:eastAsia="方正仿宋_GBK" w:hAnsi="仿宋" w:hint="eastAsia"/>
                <w:sz w:val="28"/>
                <w:szCs w:val="28"/>
              </w:rPr>
              <w:t>、</w:t>
            </w:r>
            <w:r w:rsidRPr="00EE49CB">
              <w:rPr>
                <w:rFonts w:ascii="方正仿宋_GBK" w:eastAsia="方正仿宋_GBK" w:hAnsi="仿宋" w:hint="eastAsia"/>
                <w:sz w:val="28"/>
                <w:szCs w:val="28"/>
              </w:rPr>
              <w:t>邓策铭</w:t>
            </w:r>
            <w:r w:rsidR="006E16D1" w:rsidRPr="00EE49CB">
              <w:rPr>
                <w:rFonts w:ascii="方正仿宋_GBK" w:eastAsia="方正仿宋_GBK" w:hAnsi="仿宋" w:hint="eastAsia"/>
                <w:sz w:val="28"/>
                <w:szCs w:val="28"/>
              </w:rPr>
              <w:t>、</w:t>
            </w:r>
            <w:r w:rsidRPr="00EE49CB">
              <w:rPr>
                <w:rFonts w:ascii="方正仿宋_GBK" w:eastAsia="方正仿宋_GBK" w:hAnsi="仿宋" w:hint="eastAsia"/>
                <w:sz w:val="28"/>
                <w:szCs w:val="28"/>
              </w:rPr>
              <w:t>陈柏坪</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艺术作品:</w:t>
            </w:r>
            <w:r w:rsidRPr="00EE49CB">
              <w:rPr>
                <w:rFonts w:ascii="方正仿宋_GBK" w:eastAsia="方正仿宋_GBK" w:hAnsi="仿宋" w:hint="eastAsia"/>
                <w:sz w:val="28"/>
                <w:szCs w:val="28"/>
              </w:rPr>
              <w:t> </w:t>
            </w:r>
            <w:r w:rsidRPr="00EE49CB">
              <w:rPr>
                <w:rFonts w:ascii="方正仿宋_GBK" w:eastAsia="方正仿宋_GBK" w:hAnsi="仿宋" w:hint="eastAsia"/>
                <w:sz w:val="28"/>
                <w:szCs w:val="28"/>
              </w:rPr>
              <w:t>纪念中华人民共和国成立七十周年</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2018级机器人1</w:t>
            </w:r>
          </w:p>
        </w:tc>
        <w:tc>
          <w:tcPr>
            <w:tcW w:w="4512" w:type="dxa"/>
            <w:vAlign w:val="center"/>
          </w:tcPr>
          <w:p w:rsidR="00B4609D" w:rsidRPr="00EE49CB" w:rsidRDefault="006E16D1"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余可、</w:t>
            </w:r>
            <w:r w:rsidR="00B4609D" w:rsidRPr="00EE49CB">
              <w:rPr>
                <w:rFonts w:ascii="方正仿宋_GBK" w:eastAsia="方正仿宋_GBK" w:hAnsi="仿宋" w:hint="eastAsia"/>
                <w:sz w:val="28"/>
                <w:szCs w:val="28"/>
              </w:rPr>
              <w:t>李晨晨</w:t>
            </w:r>
            <w:r w:rsidRPr="00EE49CB">
              <w:rPr>
                <w:rFonts w:ascii="方正仿宋_GBK" w:eastAsia="方正仿宋_GBK" w:hAnsi="仿宋" w:hint="eastAsia"/>
                <w:sz w:val="28"/>
                <w:szCs w:val="28"/>
              </w:rPr>
              <w:t>、任子厚、</w:t>
            </w:r>
            <w:r w:rsidR="00B4609D" w:rsidRPr="00EE49CB">
              <w:rPr>
                <w:rFonts w:ascii="方正仿宋_GBK" w:eastAsia="方正仿宋_GBK" w:hAnsi="仿宋" w:hint="eastAsia"/>
                <w:sz w:val="28"/>
                <w:szCs w:val="28"/>
              </w:rPr>
              <w:t>温伟</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r w:rsidR="00B4609D" w:rsidTr="006E16D1">
        <w:trPr>
          <w:jc w:val="center"/>
        </w:trPr>
        <w:tc>
          <w:tcPr>
            <w:tcW w:w="1175" w:type="dxa"/>
            <w:vMerge/>
            <w:vAlign w:val="center"/>
          </w:tcPr>
          <w:p w:rsidR="00B4609D" w:rsidRPr="006E16D1" w:rsidRDefault="00B4609D" w:rsidP="006E16D1">
            <w:pPr>
              <w:spacing w:line="520" w:lineRule="exact"/>
              <w:jc w:val="center"/>
              <w:rPr>
                <w:rFonts w:ascii="方正仿宋_GBK" w:eastAsia="方正仿宋_GBK" w:hAnsi="微软雅黑" w:cs="微软雅黑"/>
                <w:b/>
                <w:bCs/>
                <w:sz w:val="28"/>
                <w:szCs w:val="28"/>
              </w:rPr>
            </w:pPr>
          </w:p>
        </w:tc>
        <w:tc>
          <w:tcPr>
            <w:tcW w:w="4242"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艺术作品：纪念五四运动100周年</w:t>
            </w:r>
          </w:p>
        </w:tc>
        <w:tc>
          <w:tcPr>
            <w:tcW w:w="2258" w:type="dxa"/>
            <w:vAlign w:val="center"/>
          </w:tcPr>
          <w:p w:rsidR="00B4609D" w:rsidRPr="00EE49CB"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2018级机械工程2</w:t>
            </w:r>
          </w:p>
        </w:tc>
        <w:tc>
          <w:tcPr>
            <w:tcW w:w="4512" w:type="dxa"/>
            <w:vAlign w:val="center"/>
          </w:tcPr>
          <w:p w:rsidR="00B4609D" w:rsidRPr="006E16D1" w:rsidRDefault="00B4609D" w:rsidP="006E16D1">
            <w:pPr>
              <w:spacing w:line="520" w:lineRule="exact"/>
              <w:jc w:val="center"/>
              <w:rPr>
                <w:rFonts w:ascii="方正仿宋_GBK" w:eastAsia="方正仿宋_GBK" w:hAnsi="仿宋"/>
                <w:sz w:val="28"/>
                <w:szCs w:val="28"/>
              </w:rPr>
            </w:pPr>
            <w:r w:rsidRPr="00EE49CB">
              <w:rPr>
                <w:rFonts w:ascii="方正仿宋_GBK" w:eastAsia="方正仿宋_GBK" w:hAnsi="仿宋" w:hint="eastAsia"/>
                <w:sz w:val="28"/>
                <w:szCs w:val="28"/>
              </w:rPr>
              <w:t>向红宇</w:t>
            </w:r>
          </w:p>
        </w:tc>
        <w:tc>
          <w:tcPr>
            <w:tcW w:w="1478" w:type="dxa"/>
          </w:tcPr>
          <w:p w:rsidR="00B4609D" w:rsidRPr="006E16D1" w:rsidRDefault="00B4609D" w:rsidP="006E16D1">
            <w:pPr>
              <w:spacing w:line="520" w:lineRule="exact"/>
              <w:jc w:val="center"/>
              <w:rPr>
                <w:rFonts w:ascii="方正仿宋_GBK" w:eastAsia="方正仿宋_GBK" w:hAnsiTheme="minorEastAsia"/>
                <w:sz w:val="28"/>
                <w:szCs w:val="28"/>
              </w:rPr>
            </w:pPr>
          </w:p>
        </w:tc>
      </w:tr>
    </w:tbl>
    <w:p w:rsidR="0084287F" w:rsidRDefault="0084287F" w:rsidP="006E16D1">
      <w:pPr>
        <w:spacing w:line="520" w:lineRule="exact"/>
      </w:pPr>
    </w:p>
    <w:p w:rsidR="00AD1CAC" w:rsidRDefault="00AD1CAC" w:rsidP="006E16D1">
      <w:pPr>
        <w:spacing w:line="520" w:lineRule="exact"/>
        <w:rPr>
          <w:rFonts w:asciiTheme="majorEastAsia" w:eastAsiaTheme="majorEastAsia" w:hAnsiTheme="majorEastAsia"/>
          <w:sz w:val="32"/>
          <w:szCs w:val="32"/>
        </w:rPr>
      </w:pPr>
    </w:p>
    <w:sectPr w:rsidR="00AD1CAC" w:rsidSect="00B4609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E50" w:rsidRDefault="00A23E50">
      <w:r>
        <w:separator/>
      </w:r>
    </w:p>
  </w:endnote>
  <w:endnote w:type="continuationSeparator" w:id="0">
    <w:p w:rsidR="00A23E50" w:rsidRDefault="00A23E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4476"/>
      <w:docPartObj>
        <w:docPartGallery w:val="AutoText"/>
      </w:docPartObj>
    </w:sdtPr>
    <w:sdtContent>
      <w:sdt>
        <w:sdtPr>
          <w:id w:val="7154477"/>
          <w:docPartObj>
            <w:docPartGallery w:val="AutoText"/>
          </w:docPartObj>
        </w:sdtPr>
        <w:sdtContent>
          <w:p w:rsidR="0084287F" w:rsidRDefault="0084287F">
            <w:pPr>
              <w:pStyle w:val="a3"/>
              <w:jc w:val="center"/>
            </w:pPr>
            <w:r>
              <w:rPr>
                <w:lang w:val="zh-CN"/>
              </w:rPr>
              <w:t xml:space="preserve"> </w:t>
            </w:r>
            <w:r w:rsidR="00A9553D">
              <w:rPr>
                <w:b/>
                <w:bCs/>
                <w:sz w:val="24"/>
                <w:szCs w:val="24"/>
              </w:rPr>
              <w:fldChar w:fldCharType="begin"/>
            </w:r>
            <w:r>
              <w:rPr>
                <w:b/>
                <w:bCs/>
              </w:rPr>
              <w:instrText>PAGE</w:instrText>
            </w:r>
            <w:r w:rsidR="00A9553D">
              <w:rPr>
                <w:b/>
                <w:bCs/>
                <w:sz w:val="24"/>
                <w:szCs w:val="24"/>
              </w:rPr>
              <w:fldChar w:fldCharType="separate"/>
            </w:r>
            <w:r w:rsidR="00EE49CB">
              <w:rPr>
                <w:b/>
                <w:bCs/>
                <w:noProof/>
              </w:rPr>
              <w:t>3</w:t>
            </w:r>
            <w:r w:rsidR="00A9553D">
              <w:rPr>
                <w:b/>
                <w:bCs/>
                <w:sz w:val="24"/>
                <w:szCs w:val="24"/>
              </w:rPr>
              <w:fldChar w:fldCharType="end"/>
            </w:r>
            <w:r>
              <w:rPr>
                <w:lang w:val="zh-CN"/>
              </w:rPr>
              <w:t xml:space="preserve"> / </w:t>
            </w:r>
            <w:r w:rsidR="00A9553D">
              <w:rPr>
                <w:b/>
                <w:bCs/>
                <w:sz w:val="24"/>
                <w:szCs w:val="24"/>
              </w:rPr>
              <w:fldChar w:fldCharType="begin"/>
            </w:r>
            <w:r>
              <w:rPr>
                <w:b/>
                <w:bCs/>
              </w:rPr>
              <w:instrText>NUMPAGES</w:instrText>
            </w:r>
            <w:r w:rsidR="00A9553D">
              <w:rPr>
                <w:b/>
                <w:bCs/>
                <w:sz w:val="24"/>
                <w:szCs w:val="24"/>
              </w:rPr>
              <w:fldChar w:fldCharType="separate"/>
            </w:r>
            <w:r w:rsidR="00EE49CB">
              <w:rPr>
                <w:b/>
                <w:bCs/>
                <w:noProof/>
              </w:rPr>
              <w:t>13</w:t>
            </w:r>
            <w:r w:rsidR="00A9553D">
              <w:rPr>
                <w:b/>
                <w:bCs/>
                <w:sz w:val="24"/>
                <w:szCs w:val="24"/>
              </w:rPr>
              <w:fldChar w:fldCharType="end"/>
            </w:r>
          </w:p>
        </w:sdtContent>
      </w:sdt>
    </w:sdtContent>
  </w:sdt>
  <w:p w:rsidR="0084287F" w:rsidRDefault="0084287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E50" w:rsidRDefault="00A23E50">
      <w:r>
        <w:separator/>
      </w:r>
    </w:p>
  </w:footnote>
  <w:footnote w:type="continuationSeparator" w:id="0">
    <w:p w:rsidR="00A23E50" w:rsidRDefault="00A23E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35CC"/>
    <w:rsid w:val="0002027A"/>
    <w:rsid w:val="000548B2"/>
    <w:rsid w:val="00114F1D"/>
    <w:rsid w:val="0020186D"/>
    <w:rsid w:val="0021334D"/>
    <w:rsid w:val="00365704"/>
    <w:rsid w:val="00395EAF"/>
    <w:rsid w:val="0040737A"/>
    <w:rsid w:val="004B7E10"/>
    <w:rsid w:val="004E28A7"/>
    <w:rsid w:val="005C3261"/>
    <w:rsid w:val="006335CC"/>
    <w:rsid w:val="00671D82"/>
    <w:rsid w:val="006E16D1"/>
    <w:rsid w:val="00743BBF"/>
    <w:rsid w:val="00765C60"/>
    <w:rsid w:val="0084287F"/>
    <w:rsid w:val="00844037"/>
    <w:rsid w:val="00915995"/>
    <w:rsid w:val="00A07D0F"/>
    <w:rsid w:val="00A23E50"/>
    <w:rsid w:val="00A9553D"/>
    <w:rsid w:val="00AC78A0"/>
    <w:rsid w:val="00AD1CAC"/>
    <w:rsid w:val="00B4609D"/>
    <w:rsid w:val="00C27EE4"/>
    <w:rsid w:val="00D457B3"/>
    <w:rsid w:val="00D47C7F"/>
    <w:rsid w:val="00D53BB0"/>
    <w:rsid w:val="00D61729"/>
    <w:rsid w:val="00DA5239"/>
    <w:rsid w:val="00E450E5"/>
    <w:rsid w:val="00EE49CB"/>
    <w:rsid w:val="00F25AA2"/>
    <w:rsid w:val="00F40DDA"/>
    <w:rsid w:val="3EEE0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0E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450E5"/>
    <w:pPr>
      <w:tabs>
        <w:tab w:val="center" w:pos="4153"/>
        <w:tab w:val="right" w:pos="8306"/>
      </w:tabs>
      <w:snapToGrid w:val="0"/>
      <w:jc w:val="left"/>
    </w:pPr>
    <w:rPr>
      <w:sz w:val="18"/>
      <w:szCs w:val="18"/>
    </w:rPr>
  </w:style>
  <w:style w:type="paragraph" w:styleId="a4">
    <w:name w:val="header"/>
    <w:basedOn w:val="a"/>
    <w:link w:val="Char0"/>
    <w:uiPriority w:val="99"/>
    <w:unhideWhenUsed/>
    <w:rsid w:val="00E450E5"/>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E450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E450E5"/>
    <w:rPr>
      <w:sz w:val="18"/>
      <w:szCs w:val="18"/>
    </w:rPr>
  </w:style>
  <w:style w:type="character" w:customStyle="1" w:styleId="Char">
    <w:name w:val="页脚 Char"/>
    <w:basedOn w:val="a0"/>
    <w:link w:val="a3"/>
    <w:uiPriority w:val="99"/>
    <w:rsid w:val="00E450E5"/>
    <w:rPr>
      <w:sz w:val="18"/>
      <w:szCs w:val="18"/>
    </w:rPr>
  </w:style>
  <w:style w:type="character" w:customStyle="1" w:styleId="font01">
    <w:name w:val="font01"/>
    <w:rsid w:val="0084287F"/>
    <w:rPr>
      <w:rFonts w:ascii="宋体" w:eastAsia="宋体" w:hAnsi="宋体" w:cs="宋体" w:hint="eastAsia"/>
      <w:i w:val="0"/>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15A0DE-2B12-4DD2-8CBD-2482061CB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13</Pages>
  <Words>582</Words>
  <Characters>3321</Characters>
  <Application>Microsoft Office Word</Application>
  <DocSecurity>0</DocSecurity>
  <Lines>27</Lines>
  <Paragraphs>7</Paragraphs>
  <ScaleCrop>false</ScaleCrop>
  <Company>Microsoft</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xbany</cp:lastModifiedBy>
  <cp:revision>17</cp:revision>
  <dcterms:created xsi:type="dcterms:W3CDTF">2019-06-14T08:21:00Z</dcterms:created>
  <dcterms:modified xsi:type="dcterms:W3CDTF">2020-05-25T01:06:00Z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